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7E2DC048" w14:textId="19F045F7"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NICO Nº 0</w:t>
      </w:r>
      <w:r w:rsidR="004F754D">
        <w:rPr>
          <w:rFonts w:ascii="Arial" w:hAnsi="Arial" w:cs="Arial"/>
          <w:b/>
          <w:bCs/>
          <w:color w:val="000000"/>
          <w:sz w:val="20"/>
          <w:szCs w:val="20"/>
          <w:lang w:eastAsia="ar-SA"/>
        </w:rPr>
        <w:t>35</w:t>
      </w:r>
      <w:r w:rsidRPr="007E01C1">
        <w:rPr>
          <w:rFonts w:ascii="Arial" w:hAnsi="Arial" w:cs="Arial"/>
          <w:b/>
          <w:bCs/>
          <w:color w:val="000000"/>
          <w:sz w:val="20"/>
          <w:szCs w:val="20"/>
          <w:lang w:eastAsia="ar-SA"/>
        </w:rPr>
        <w:t>/2024</w:t>
      </w:r>
      <w:r w:rsidR="00A251B6">
        <w:rPr>
          <w:rFonts w:ascii="Arial" w:hAnsi="Arial" w:cs="Arial"/>
          <w:b/>
          <w:bCs/>
          <w:color w:val="000000"/>
          <w:sz w:val="20"/>
          <w:szCs w:val="20"/>
          <w:lang w:eastAsia="ar-SA"/>
        </w:rPr>
        <w:t xml:space="preserve"> </w:t>
      </w:r>
    </w:p>
    <w:p w14:paraId="16631E12" w14:textId="01AAE4A7"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PROCESSO ADMINISTRATIVO N° </w:t>
      </w:r>
      <w:r w:rsidR="004F754D">
        <w:rPr>
          <w:rFonts w:ascii="Arial" w:hAnsi="Arial" w:cs="Arial"/>
          <w:b/>
          <w:bCs/>
          <w:color w:val="000000"/>
          <w:sz w:val="20"/>
          <w:szCs w:val="20"/>
          <w:lang w:eastAsia="ar-SA"/>
        </w:rPr>
        <w:t>1748</w:t>
      </w:r>
      <w:r w:rsidRPr="007E01C1">
        <w:rPr>
          <w:rFonts w:ascii="Arial" w:hAnsi="Arial" w:cs="Arial"/>
          <w:b/>
          <w:bCs/>
          <w:color w:val="000000"/>
          <w:sz w:val="20"/>
          <w:szCs w:val="20"/>
          <w:lang w:eastAsia="ar-SA"/>
        </w:rPr>
        <w:t>/202</w:t>
      </w:r>
      <w:r w:rsidR="004F754D">
        <w:rPr>
          <w:rFonts w:ascii="Arial" w:hAnsi="Arial" w:cs="Arial"/>
          <w:b/>
          <w:bCs/>
          <w:color w:val="000000"/>
          <w:sz w:val="20"/>
          <w:szCs w:val="20"/>
          <w:lang w:eastAsia="ar-SA"/>
        </w:rPr>
        <w:t>4</w:t>
      </w:r>
    </w:p>
    <w:p w14:paraId="0C28400C" w14:textId="3DFA8B72"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w:t>
      </w:r>
    </w:p>
    <w:p w14:paraId="73856483" w14:textId="6557BCB6"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TIPO: </w:t>
      </w:r>
      <w:r w:rsidR="008471E9">
        <w:rPr>
          <w:rFonts w:ascii="Arial" w:hAnsi="Arial" w:cs="Arial"/>
          <w:b/>
          <w:bCs/>
          <w:color w:val="000000"/>
          <w:sz w:val="20"/>
          <w:szCs w:val="20"/>
          <w:lang w:eastAsia="ar-SA"/>
        </w:rPr>
        <w:t>MENOR PREÇO POR ITEM</w:t>
      </w:r>
    </w:p>
    <w:p w14:paraId="5F6DFCD5" w14:textId="0215A046" w:rsid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OBJETO: </w:t>
      </w:r>
      <w:r w:rsidR="004F754D">
        <w:rPr>
          <w:rFonts w:ascii="Arial" w:hAnsi="Arial" w:cs="Arial"/>
          <w:b/>
          <w:sz w:val="18"/>
          <w:szCs w:val="18"/>
        </w:rPr>
        <w:t>CONTRATAÇÃO DE SERVIÇOS DE ASSISTÊNCIA MÉDICA EM EVENTO PÚBLICO (UTI MÓVEL)</w:t>
      </w: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tbl>
      <w:tblPr>
        <w:tblW w:w="10069" w:type="dxa"/>
        <w:tblCellMar>
          <w:left w:w="70" w:type="dxa"/>
          <w:right w:w="70" w:type="dxa"/>
        </w:tblCellMar>
        <w:tblLook w:val="04A0" w:firstRow="1" w:lastRow="0" w:firstColumn="1" w:lastColumn="0" w:noHBand="0" w:noVBand="1"/>
      </w:tblPr>
      <w:tblGrid>
        <w:gridCol w:w="700"/>
        <w:gridCol w:w="5249"/>
        <w:gridCol w:w="1160"/>
        <w:gridCol w:w="840"/>
        <w:gridCol w:w="1060"/>
        <w:gridCol w:w="1060"/>
      </w:tblGrid>
      <w:tr w:rsidR="004F754D" w14:paraId="673ECE30" w14:textId="77777777" w:rsidTr="004F754D">
        <w:trPr>
          <w:trHeight w:val="450"/>
        </w:trPr>
        <w:tc>
          <w:tcPr>
            <w:tcW w:w="700"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145D72DC" w14:textId="77777777" w:rsidR="004F754D" w:rsidRDefault="004F754D">
            <w:pPr>
              <w:jc w:val="center"/>
              <w:rPr>
                <w:rFonts w:ascii="Arial" w:hAnsi="Arial" w:cs="Arial"/>
                <w:b/>
                <w:bCs/>
                <w:sz w:val="16"/>
                <w:szCs w:val="16"/>
              </w:rPr>
            </w:pPr>
            <w:r>
              <w:rPr>
                <w:rFonts w:ascii="Arial" w:hAnsi="Arial" w:cs="Arial"/>
                <w:b/>
                <w:bCs/>
                <w:sz w:val="16"/>
                <w:szCs w:val="16"/>
              </w:rPr>
              <w:t>ITEM</w:t>
            </w:r>
          </w:p>
        </w:tc>
        <w:tc>
          <w:tcPr>
            <w:tcW w:w="5249" w:type="dxa"/>
            <w:tcBorders>
              <w:top w:val="single" w:sz="4" w:space="0" w:color="808080"/>
              <w:left w:val="nil"/>
              <w:bottom w:val="single" w:sz="4" w:space="0" w:color="808080"/>
              <w:right w:val="single" w:sz="4" w:space="0" w:color="808080"/>
            </w:tcBorders>
            <w:shd w:val="clear" w:color="000000" w:fill="C0C0C0"/>
            <w:vAlign w:val="center"/>
            <w:hideMark/>
          </w:tcPr>
          <w:p w14:paraId="600C1CAA" w14:textId="77777777" w:rsidR="004F754D" w:rsidRDefault="004F754D">
            <w:pPr>
              <w:jc w:val="center"/>
              <w:rPr>
                <w:rFonts w:ascii="Arial" w:hAnsi="Arial" w:cs="Arial"/>
                <w:b/>
                <w:bCs/>
                <w:sz w:val="16"/>
                <w:szCs w:val="16"/>
              </w:rPr>
            </w:pPr>
            <w:r>
              <w:rPr>
                <w:rFonts w:ascii="Arial" w:hAnsi="Arial" w:cs="Arial"/>
                <w:b/>
                <w:bCs/>
                <w:sz w:val="16"/>
                <w:szCs w:val="16"/>
              </w:rPr>
              <w:t>DESCRIÇÃO</w:t>
            </w:r>
          </w:p>
        </w:tc>
        <w:tc>
          <w:tcPr>
            <w:tcW w:w="1160" w:type="dxa"/>
            <w:tcBorders>
              <w:top w:val="single" w:sz="4" w:space="0" w:color="808080"/>
              <w:left w:val="nil"/>
              <w:bottom w:val="single" w:sz="4" w:space="0" w:color="808080"/>
              <w:right w:val="single" w:sz="4" w:space="0" w:color="808080"/>
            </w:tcBorders>
            <w:shd w:val="clear" w:color="000000" w:fill="C0C0C0"/>
            <w:vAlign w:val="center"/>
            <w:hideMark/>
          </w:tcPr>
          <w:p w14:paraId="4BB48F2E" w14:textId="77777777" w:rsidR="004F754D" w:rsidRDefault="004F754D">
            <w:pPr>
              <w:jc w:val="center"/>
              <w:rPr>
                <w:rFonts w:ascii="Arial" w:hAnsi="Arial" w:cs="Arial"/>
                <w:b/>
                <w:bCs/>
                <w:sz w:val="16"/>
                <w:szCs w:val="16"/>
              </w:rPr>
            </w:pPr>
            <w:r>
              <w:rPr>
                <w:rFonts w:ascii="Arial" w:hAnsi="Arial" w:cs="Arial"/>
                <w:b/>
                <w:bCs/>
                <w:sz w:val="16"/>
                <w:szCs w:val="16"/>
              </w:rPr>
              <w:t>UND</w:t>
            </w:r>
          </w:p>
        </w:tc>
        <w:tc>
          <w:tcPr>
            <w:tcW w:w="840" w:type="dxa"/>
            <w:tcBorders>
              <w:top w:val="single" w:sz="4" w:space="0" w:color="808080"/>
              <w:left w:val="nil"/>
              <w:bottom w:val="single" w:sz="4" w:space="0" w:color="808080"/>
              <w:right w:val="single" w:sz="4" w:space="0" w:color="808080"/>
            </w:tcBorders>
            <w:shd w:val="clear" w:color="000000" w:fill="C0C0C0"/>
            <w:vAlign w:val="center"/>
            <w:hideMark/>
          </w:tcPr>
          <w:p w14:paraId="68E5C75A" w14:textId="77777777" w:rsidR="004F754D" w:rsidRDefault="004F754D">
            <w:pPr>
              <w:jc w:val="center"/>
              <w:rPr>
                <w:rFonts w:ascii="Arial" w:hAnsi="Arial" w:cs="Arial"/>
                <w:b/>
                <w:bCs/>
                <w:sz w:val="16"/>
                <w:szCs w:val="16"/>
              </w:rPr>
            </w:pPr>
            <w:r>
              <w:rPr>
                <w:rFonts w:ascii="Arial" w:hAnsi="Arial" w:cs="Arial"/>
                <w:b/>
                <w:bCs/>
                <w:sz w:val="16"/>
                <w:szCs w:val="16"/>
              </w:rPr>
              <w:t>QUANT</w:t>
            </w:r>
          </w:p>
        </w:tc>
        <w:tc>
          <w:tcPr>
            <w:tcW w:w="1060" w:type="dxa"/>
            <w:tcBorders>
              <w:top w:val="single" w:sz="4" w:space="0" w:color="808080"/>
              <w:left w:val="nil"/>
              <w:bottom w:val="single" w:sz="4" w:space="0" w:color="808080"/>
              <w:right w:val="single" w:sz="4" w:space="0" w:color="808080"/>
            </w:tcBorders>
            <w:shd w:val="clear" w:color="000000" w:fill="C0C0C0"/>
            <w:vAlign w:val="center"/>
            <w:hideMark/>
          </w:tcPr>
          <w:p w14:paraId="597F6BC3" w14:textId="4DB33D83" w:rsidR="004F754D" w:rsidRDefault="004F754D">
            <w:pPr>
              <w:jc w:val="center"/>
              <w:rPr>
                <w:rFonts w:ascii="Arial" w:hAnsi="Arial" w:cs="Arial"/>
                <w:b/>
                <w:bCs/>
                <w:sz w:val="16"/>
                <w:szCs w:val="16"/>
              </w:rPr>
            </w:pPr>
            <w:r>
              <w:rPr>
                <w:rFonts w:ascii="Arial" w:hAnsi="Arial" w:cs="Arial"/>
                <w:b/>
                <w:bCs/>
                <w:sz w:val="16"/>
                <w:szCs w:val="16"/>
              </w:rPr>
              <w:t xml:space="preserve">Valor </w:t>
            </w:r>
            <w:r>
              <w:rPr>
                <w:rFonts w:ascii="Arial" w:hAnsi="Arial" w:cs="Arial"/>
                <w:b/>
                <w:bCs/>
                <w:sz w:val="16"/>
                <w:szCs w:val="16"/>
              </w:rPr>
              <w:t>Unitário</w:t>
            </w:r>
          </w:p>
        </w:tc>
        <w:tc>
          <w:tcPr>
            <w:tcW w:w="1060" w:type="dxa"/>
            <w:tcBorders>
              <w:top w:val="single" w:sz="4" w:space="0" w:color="808080"/>
              <w:left w:val="nil"/>
              <w:bottom w:val="single" w:sz="4" w:space="0" w:color="808080"/>
              <w:right w:val="single" w:sz="4" w:space="0" w:color="808080"/>
            </w:tcBorders>
            <w:shd w:val="clear" w:color="000000" w:fill="C0C0C0"/>
            <w:vAlign w:val="center"/>
            <w:hideMark/>
          </w:tcPr>
          <w:p w14:paraId="0856065D" w14:textId="77777777" w:rsidR="004F754D" w:rsidRDefault="004F754D">
            <w:pPr>
              <w:jc w:val="center"/>
              <w:rPr>
                <w:rFonts w:ascii="Arial" w:hAnsi="Arial" w:cs="Arial"/>
                <w:b/>
                <w:bCs/>
                <w:sz w:val="16"/>
                <w:szCs w:val="16"/>
              </w:rPr>
            </w:pPr>
            <w:r>
              <w:rPr>
                <w:rFonts w:ascii="Arial" w:hAnsi="Arial" w:cs="Arial"/>
                <w:b/>
                <w:bCs/>
                <w:sz w:val="16"/>
                <w:szCs w:val="16"/>
              </w:rPr>
              <w:t xml:space="preserve">Valor Total </w:t>
            </w:r>
          </w:p>
        </w:tc>
      </w:tr>
      <w:tr w:rsidR="004F754D" w14:paraId="538719D9" w14:textId="77777777" w:rsidTr="004F754D">
        <w:trPr>
          <w:trHeight w:val="4275"/>
        </w:trPr>
        <w:tc>
          <w:tcPr>
            <w:tcW w:w="700" w:type="dxa"/>
            <w:tcBorders>
              <w:top w:val="nil"/>
              <w:left w:val="single" w:sz="4" w:space="0" w:color="808080"/>
              <w:bottom w:val="single" w:sz="4" w:space="0" w:color="808080"/>
              <w:right w:val="single" w:sz="4" w:space="0" w:color="808080"/>
            </w:tcBorders>
            <w:shd w:val="clear" w:color="auto" w:fill="auto"/>
            <w:vAlign w:val="center"/>
            <w:hideMark/>
          </w:tcPr>
          <w:p w14:paraId="6F78EE50" w14:textId="77777777" w:rsidR="004F754D" w:rsidRDefault="004F754D">
            <w:pPr>
              <w:jc w:val="center"/>
              <w:rPr>
                <w:rFonts w:ascii="Arial" w:hAnsi="Arial" w:cs="Arial"/>
                <w:sz w:val="16"/>
                <w:szCs w:val="16"/>
              </w:rPr>
            </w:pPr>
            <w:r>
              <w:rPr>
                <w:rFonts w:ascii="Arial" w:hAnsi="Arial" w:cs="Arial"/>
                <w:sz w:val="16"/>
                <w:szCs w:val="16"/>
              </w:rPr>
              <w:t>01</w:t>
            </w:r>
          </w:p>
        </w:tc>
        <w:tc>
          <w:tcPr>
            <w:tcW w:w="5249" w:type="dxa"/>
            <w:tcBorders>
              <w:top w:val="nil"/>
              <w:left w:val="nil"/>
              <w:bottom w:val="single" w:sz="4" w:space="0" w:color="808080"/>
              <w:right w:val="single" w:sz="4" w:space="0" w:color="808080"/>
            </w:tcBorders>
            <w:shd w:val="clear" w:color="auto" w:fill="auto"/>
            <w:vAlign w:val="center"/>
            <w:hideMark/>
          </w:tcPr>
          <w:p w14:paraId="0D5B5BF7" w14:textId="77777777" w:rsidR="004F754D" w:rsidRDefault="004F754D">
            <w:pPr>
              <w:rPr>
                <w:rFonts w:ascii="Arial" w:hAnsi="Arial" w:cs="Arial"/>
                <w:sz w:val="16"/>
                <w:szCs w:val="16"/>
              </w:rPr>
            </w:pPr>
            <w:r>
              <w:rPr>
                <w:rFonts w:ascii="Arial" w:hAnsi="Arial" w:cs="Arial"/>
                <w:sz w:val="16"/>
                <w:szCs w:val="16"/>
              </w:rPr>
              <w:t>Contratação através de processo licitatório de empresa especializada em assistência medica em eventos com público estimado de 3.500 pessoas por dia, com suporte de 01 (uma) ambulância de UTI móvel composta por 01 médico, 01 enfermeiro e 01 motorista e 01 (uma) ambulância básica composta por um 01 técnico de enfermagem e 01 motorista e a montagem com equipamentos médicos de emergência  de 01 posto médico com estrutura física adequada, tais como, água corrente para higienização das mãos, banheiro, ar condicionado, 02 macas, 02 poltronas para hidratação venosa,  equipamentos necessários, de insumos e correlatos hospitalares e medicamentos para atendimento médico emergencial,  sendo necessária para compor o corpo de saúde assistencial do posto médico, 01 médico clínico, 01 enfermeiro,  02 técnicos de enfermagem e  04 maqueiros.  Tal serviço contratado deverá ter a responsabilidade organizacional para a emissão da FARE (ficha de avaliação de riscos em eventos) junto ao corpo de bombeiro estadual (1º GSE), bem como, o certificado de regularidade para eventos especiais emitido pelo conselho regional de medicina do Rio de Janeiro durante a exposição agropecuária a ser realizada no ano de 2024, que irá ocorrer nos dias 22, 23, 24 e 25 de agosto, tal contratação irá abordar um público estimado de 3.500 (três mil e quinhentos) espectadores por dia.</w:t>
            </w:r>
          </w:p>
        </w:tc>
        <w:tc>
          <w:tcPr>
            <w:tcW w:w="1160" w:type="dxa"/>
            <w:tcBorders>
              <w:top w:val="nil"/>
              <w:left w:val="nil"/>
              <w:bottom w:val="single" w:sz="4" w:space="0" w:color="808080"/>
              <w:right w:val="single" w:sz="4" w:space="0" w:color="808080"/>
            </w:tcBorders>
            <w:shd w:val="clear" w:color="auto" w:fill="auto"/>
            <w:vAlign w:val="center"/>
            <w:hideMark/>
          </w:tcPr>
          <w:p w14:paraId="04E3D199" w14:textId="77777777" w:rsidR="004F754D" w:rsidRDefault="004F754D">
            <w:pPr>
              <w:jc w:val="center"/>
              <w:rPr>
                <w:rFonts w:ascii="Arial" w:hAnsi="Arial" w:cs="Arial"/>
                <w:color w:val="000000"/>
                <w:sz w:val="16"/>
                <w:szCs w:val="16"/>
              </w:rPr>
            </w:pPr>
            <w:proofErr w:type="spellStart"/>
            <w:r>
              <w:rPr>
                <w:rFonts w:ascii="Arial" w:hAnsi="Arial" w:cs="Arial"/>
                <w:color w:val="000000"/>
                <w:sz w:val="16"/>
                <w:szCs w:val="16"/>
              </w:rPr>
              <w:t>serv</w:t>
            </w:r>
            <w:proofErr w:type="spellEnd"/>
          </w:p>
        </w:tc>
        <w:tc>
          <w:tcPr>
            <w:tcW w:w="840" w:type="dxa"/>
            <w:tcBorders>
              <w:top w:val="nil"/>
              <w:left w:val="nil"/>
              <w:bottom w:val="single" w:sz="4" w:space="0" w:color="808080"/>
              <w:right w:val="single" w:sz="4" w:space="0" w:color="808080"/>
            </w:tcBorders>
            <w:shd w:val="clear" w:color="auto" w:fill="auto"/>
            <w:vAlign w:val="center"/>
            <w:hideMark/>
          </w:tcPr>
          <w:p w14:paraId="32EC9D45" w14:textId="77777777" w:rsidR="004F754D" w:rsidRDefault="004F754D">
            <w:pPr>
              <w:jc w:val="center"/>
              <w:rPr>
                <w:rFonts w:ascii="Arial" w:hAnsi="Arial" w:cs="Arial"/>
                <w:sz w:val="16"/>
                <w:szCs w:val="16"/>
              </w:rPr>
            </w:pPr>
            <w:r>
              <w:rPr>
                <w:rFonts w:ascii="Arial" w:hAnsi="Arial" w:cs="Arial"/>
                <w:sz w:val="16"/>
                <w:szCs w:val="16"/>
              </w:rPr>
              <w:t>01</w:t>
            </w:r>
          </w:p>
        </w:tc>
        <w:tc>
          <w:tcPr>
            <w:tcW w:w="1060" w:type="dxa"/>
            <w:tcBorders>
              <w:top w:val="nil"/>
              <w:left w:val="nil"/>
              <w:bottom w:val="single" w:sz="4" w:space="0" w:color="808080"/>
              <w:right w:val="single" w:sz="4" w:space="0" w:color="808080"/>
            </w:tcBorders>
            <w:shd w:val="clear" w:color="auto" w:fill="auto"/>
            <w:noWrap/>
            <w:vAlign w:val="center"/>
            <w:hideMark/>
          </w:tcPr>
          <w:p w14:paraId="30782175" w14:textId="77777777" w:rsidR="004F754D" w:rsidRDefault="004F754D">
            <w:pPr>
              <w:jc w:val="center"/>
              <w:rPr>
                <w:rFonts w:ascii="Arial" w:hAnsi="Arial" w:cs="Arial"/>
                <w:b/>
                <w:bCs/>
                <w:sz w:val="16"/>
                <w:szCs w:val="16"/>
              </w:rPr>
            </w:pPr>
            <w:r>
              <w:rPr>
                <w:rFonts w:ascii="Arial" w:hAnsi="Arial" w:cs="Arial"/>
                <w:b/>
                <w:bCs/>
                <w:sz w:val="16"/>
                <w:szCs w:val="16"/>
              </w:rPr>
              <w:t>116.965,33</w:t>
            </w:r>
          </w:p>
        </w:tc>
        <w:tc>
          <w:tcPr>
            <w:tcW w:w="1060" w:type="dxa"/>
            <w:tcBorders>
              <w:top w:val="nil"/>
              <w:left w:val="nil"/>
              <w:bottom w:val="single" w:sz="4" w:space="0" w:color="808080"/>
              <w:right w:val="single" w:sz="4" w:space="0" w:color="808080"/>
            </w:tcBorders>
            <w:shd w:val="clear" w:color="auto" w:fill="auto"/>
            <w:vAlign w:val="center"/>
            <w:hideMark/>
          </w:tcPr>
          <w:p w14:paraId="0BA8530F" w14:textId="77777777" w:rsidR="004F754D" w:rsidRDefault="004F754D">
            <w:pPr>
              <w:jc w:val="center"/>
              <w:rPr>
                <w:rFonts w:ascii="Arial" w:hAnsi="Arial" w:cs="Arial"/>
                <w:b/>
                <w:bCs/>
                <w:sz w:val="16"/>
                <w:szCs w:val="16"/>
              </w:rPr>
            </w:pPr>
            <w:r>
              <w:rPr>
                <w:rFonts w:ascii="Arial" w:hAnsi="Arial" w:cs="Arial"/>
                <w:b/>
                <w:bCs/>
                <w:sz w:val="16"/>
                <w:szCs w:val="16"/>
              </w:rPr>
              <w:t>116.965,33</w:t>
            </w:r>
          </w:p>
        </w:tc>
      </w:tr>
      <w:tr w:rsidR="004F754D" w14:paraId="76DB0FFE" w14:textId="77777777" w:rsidTr="004F754D">
        <w:trPr>
          <w:trHeight w:val="180"/>
        </w:trPr>
        <w:tc>
          <w:tcPr>
            <w:tcW w:w="700" w:type="dxa"/>
            <w:tcBorders>
              <w:top w:val="nil"/>
              <w:left w:val="nil"/>
              <w:bottom w:val="nil"/>
              <w:right w:val="nil"/>
            </w:tcBorders>
            <w:shd w:val="clear" w:color="auto" w:fill="auto"/>
            <w:vAlign w:val="center"/>
            <w:hideMark/>
          </w:tcPr>
          <w:p w14:paraId="00F78AE7" w14:textId="77777777" w:rsidR="004F754D" w:rsidRDefault="004F754D">
            <w:pPr>
              <w:jc w:val="center"/>
              <w:rPr>
                <w:rFonts w:ascii="Arial" w:hAnsi="Arial" w:cs="Arial"/>
                <w:b/>
                <w:bCs/>
                <w:sz w:val="16"/>
                <w:szCs w:val="16"/>
              </w:rPr>
            </w:pPr>
          </w:p>
        </w:tc>
        <w:tc>
          <w:tcPr>
            <w:tcW w:w="5249" w:type="dxa"/>
            <w:tcBorders>
              <w:top w:val="nil"/>
              <w:left w:val="nil"/>
              <w:bottom w:val="nil"/>
              <w:right w:val="nil"/>
            </w:tcBorders>
            <w:shd w:val="clear" w:color="auto" w:fill="auto"/>
            <w:vAlign w:val="center"/>
            <w:hideMark/>
          </w:tcPr>
          <w:p w14:paraId="33987711" w14:textId="77777777" w:rsidR="004F754D" w:rsidRDefault="004F754D">
            <w:pPr>
              <w:rPr>
                <w:sz w:val="20"/>
                <w:szCs w:val="20"/>
              </w:rPr>
            </w:pPr>
          </w:p>
        </w:tc>
        <w:tc>
          <w:tcPr>
            <w:tcW w:w="1160" w:type="dxa"/>
            <w:tcBorders>
              <w:top w:val="nil"/>
              <w:left w:val="nil"/>
              <w:bottom w:val="nil"/>
              <w:right w:val="nil"/>
            </w:tcBorders>
            <w:shd w:val="clear" w:color="auto" w:fill="auto"/>
            <w:vAlign w:val="center"/>
            <w:hideMark/>
          </w:tcPr>
          <w:p w14:paraId="7B1C9506" w14:textId="77777777" w:rsidR="004F754D" w:rsidRDefault="004F754D">
            <w:pPr>
              <w:rPr>
                <w:sz w:val="20"/>
                <w:szCs w:val="20"/>
              </w:rPr>
            </w:pPr>
          </w:p>
        </w:tc>
        <w:tc>
          <w:tcPr>
            <w:tcW w:w="840" w:type="dxa"/>
            <w:tcBorders>
              <w:top w:val="nil"/>
              <w:left w:val="nil"/>
              <w:bottom w:val="nil"/>
              <w:right w:val="nil"/>
            </w:tcBorders>
            <w:shd w:val="clear" w:color="auto" w:fill="auto"/>
            <w:vAlign w:val="center"/>
            <w:hideMark/>
          </w:tcPr>
          <w:p w14:paraId="128E0852" w14:textId="77777777" w:rsidR="004F754D" w:rsidRDefault="004F754D">
            <w:pPr>
              <w:rPr>
                <w:sz w:val="20"/>
                <w:szCs w:val="20"/>
              </w:rPr>
            </w:pPr>
          </w:p>
        </w:tc>
        <w:tc>
          <w:tcPr>
            <w:tcW w:w="2120" w:type="dxa"/>
            <w:gridSpan w:val="2"/>
            <w:tcBorders>
              <w:top w:val="single" w:sz="4" w:space="0" w:color="808080"/>
              <w:left w:val="single" w:sz="4" w:space="0" w:color="808080"/>
              <w:bottom w:val="nil"/>
              <w:right w:val="single" w:sz="4" w:space="0" w:color="808080"/>
            </w:tcBorders>
            <w:shd w:val="clear" w:color="auto" w:fill="auto"/>
            <w:vAlign w:val="center"/>
            <w:hideMark/>
          </w:tcPr>
          <w:p w14:paraId="115B4E64" w14:textId="77777777" w:rsidR="004F754D" w:rsidRDefault="004F754D">
            <w:pPr>
              <w:rPr>
                <w:rFonts w:ascii="Arial" w:hAnsi="Arial" w:cs="Arial"/>
                <w:b/>
                <w:bCs/>
                <w:sz w:val="14"/>
                <w:szCs w:val="14"/>
              </w:rPr>
            </w:pPr>
            <w:r>
              <w:rPr>
                <w:rFonts w:ascii="Arial" w:hAnsi="Arial" w:cs="Arial"/>
                <w:b/>
                <w:bCs/>
                <w:sz w:val="14"/>
                <w:szCs w:val="14"/>
              </w:rPr>
              <w:t>Valor Global:</w:t>
            </w:r>
          </w:p>
        </w:tc>
      </w:tr>
      <w:tr w:rsidR="004F754D" w14:paraId="7519068C" w14:textId="77777777" w:rsidTr="004F754D">
        <w:trPr>
          <w:trHeight w:val="285"/>
        </w:trPr>
        <w:tc>
          <w:tcPr>
            <w:tcW w:w="700" w:type="dxa"/>
            <w:tcBorders>
              <w:top w:val="nil"/>
              <w:left w:val="nil"/>
              <w:bottom w:val="nil"/>
              <w:right w:val="nil"/>
            </w:tcBorders>
            <w:shd w:val="clear" w:color="auto" w:fill="auto"/>
            <w:vAlign w:val="center"/>
            <w:hideMark/>
          </w:tcPr>
          <w:p w14:paraId="4D016FEB" w14:textId="77777777" w:rsidR="004F754D" w:rsidRDefault="004F754D">
            <w:pPr>
              <w:rPr>
                <w:rFonts w:ascii="Arial" w:hAnsi="Arial" w:cs="Arial"/>
                <w:b/>
                <w:bCs/>
                <w:sz w:val="14"/>
                <w:szCs w:val="14"/>
              </w:rPr>
            </w:pPr>
          </w:p>
        </w:tc>
        <w:tc>
          <w:tcPr>
            <w:tcW w:w="5249" w:type="dxa"/>
            <w:tcBorders>
              <w:top w:val="nil"/>
              <w:left w:val="nil"/>
              <w:bottom w:val="nil"/>
              <w:right w:val="nil"/>
            </w:tcBorders>
            <w:shd w:val="clear" w:color="auto" w:fill="auto"/>
            <w:vAlign w:val="center"/>
            <w:hideMark/>
          </w:tcPr>
          <w:p w14:paraId="4B2F72E5" w14:textId="77777777" w:rsidR="004F754D" w:rsidRDefault="004F754D">
            <w:pPr>
              <w:jc w:val="center"/>
              <w:rPr>
                <w:sz w:val="20"/>
                <w:szCs w:val="20"/>
              </w:rPr>
            </w:pPr>
          </w:p>
        </w:tc>
        <w:tc>
          <w:tcPr>
            <w:tcW w:w="1160" w:type="dxa"/>
            <w:tcBorders>
              <w:top w:val="nil"/>
              <w:left w:val="nil"/>
              <w:bottom w:val="nil"/>
              <w:right w:val="nil"/>
            </w:tcBorders>
            <w:shd w:val="clear" w:color="auto" w:fill="auto"/>
            <w:vAlign w:val="center"/>
            <w:hideMark/>
          </w:tcPr>
          <w:p w14:paraId="7657A3F0" w14:textId="77777777" w:rsidR="004F754D" w:rsidRDefault="004F754D">
            <w:pPr>
              <w:rPr>
                <w:sz w:val="20"/>
                <w:szCs w:val="20"/>
              </w:rPr>
            </w:pPr>
          </w:p>
        </w:tc>
        <w:tc>
          <w:tcPr>
            <w:tcW w:w="840" w:type="dxa"/>
            <w:tcBorders>
              <w:top w:val="nil"/>
              <w:left w:val="nil"/>
              <w:bottom w:val="nil"/>
              <w:right w:val="nil"/>
            </w:tcBorders>
            <w:shd w:val="clear" w:color="auto" w:fill="auto"/>
            <w:vAlign w:val="center"/>
            <w:hideMark/>
          </w:tcPr>
          <w:p w14:paraId="1B392BD8" w14:textId="77777777" w:rsidR="004F754D" w:rsidRDefault="004F754D">
            <w:pPr>
              <w:jc w:val="center"/>
              <w:rPr>
                <w:sz w:val="20"/>
                <w:szCs w:val="20"/>
              </w:rPr>
            </w:pPr>
          </w:p>
        </w:tc>
        <w:tc>
          <w:tcPr>
            <w:tcW w:w="2120" w:type="dxa"/>
            <w:gridSpan w:val="2"/>
            <w:tcBorders>
              <w:top w:val="nil"/>
              <w:left w:val="single" w:sz="4" w:space="0" w:color="808080"/>
              <w:bottom w:val="single" w:sz="4" w:space="0" w:color="808080"/>
              <w:right w:val="single" w:sz="4" w:space="0" w:color="808080"/>
            </w:tcBorders>
            <w:shd w:val="clear" w:color="auto" w:fill="auto"/>
            <w:vAlign w:val="center"/>
            <w:hideMark/>
          </w:tcPr>
          <w:p w14:paraId="583E9CFA" w14:textId="77777777" w:rsidR="004F754D" w:rsidRDefault="004F754D">
            <w:pPr>
              <w:rPr>
                <w:rFonts w:ascii="Arial" w:hAnsi="Arial" w:cs="Arial"/>
                <w:b/>
                <w:bCs/>
                <w:sz w:val="20"/>
                <w:szCs w:val="20"/>
              </w:rPr>
            </w:pPr>
            <w:r>
              <w:rPr>
                <w:rFonts w:ascii="Arial" w:hAnsi="Arial" w:cs="Arial"/>
                <w:b/>
                <w:bCs/>
                <w:sz w:val="20"/>
                <w:szCs w:val="20"/>
              </w:rPr>
              <w:t xml:space="preserve"> R$            116.965,33 </w:t>
            </w:r>
          </w:p>
        </w:tc>
      </w:tr>
    </w:tbl>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CD8C1" w14:textId="77777777" w:rsidR="00672654" w:rsidRDefault="00672654" w:rsidP="00D655E7">
      <w:r>
        <w:separator/>
      </w:r>
    </w:p>
  </w:endnote>
  <w:endnote w:type="continuationSeparator" w:id="0">
    <w:p w14:paraId="2DE742C7" w14:textId="77777777" w:rsidR="00672654" w:rsidRDefault="00672654"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97953" w14:textId="77777777" w:rsidR="00672654" w:rsidRDefault="00672654" w:rsidP="00D655E7">
      <w:r>
        <w:separator/>
      </w:r>
    </w:p>
  </w:footnote>
  <w:footnote w:type="continuationSeparator" w:id="0">
    <w:p w14:paraId="4EF6DAF5" w14:textId="77777777" w:rsidR="00672654" w:rsidRDefault="00672654"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36943EFE" w:rsidR="00411797" w:rsidRPr="0020300A" w:rsidRDefault="004F754D" w:rsidP="00411797">
                            <w:r>
                              <w:t>1748</w:t>
                            </w:r>
                            <w:r w:rsidR="00411797">
                              <w:t>/2</w:t>
                            </w:r>
                            <w:r>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36943EFE" w:rsidR="00411797" w:rsidRPr="0020300A" w:rsidRDefault="004F754D" w:rsidP="00411797">
                      <w:r>
                        <w:t>1748</w:t>
                      </w:r>
                      <w:r w:rsidR="00411797">
                        <w:t>/2</w:t>
                      </w:r>
                      <w:r>
                        <w:t>4</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D0D1F"/>
    <w:multiLevelType w:val="multilevel"/>
    <w:tmpl w:val="21F62E90"/>
    <w:lvl w:ilvl="0">
      <w:start w:val="7"/>
      <w:numFmt w:val="decimal"/>
      <w:lvlText w:val="%1."/>
      <w:lvlJc w:val="left"/>
      <w:pPr>
        <w:ind w:left="660" w:hanging="660"/>
      </w:pPr>
      <w:rPr>
        <w:rFonts w:hint="default"/>
      </w:rPr>
    </w:lvl>
    <w:lvl w:ilvl="1">
      <w:start w:val="2"/>
      <w:numFmt w:val="decimal"/>
      <w:lvlText w:val="%1.%2."/>
      <w:lvlJc w:val="left"/>
      <w:pPr>
        <w:ind w:left="802" w:hanging="660"/>
      </w:pPr>
      <w:rPr>
        <w:rFonts w:hint="default"/>
      </w:rPr>
    </w:lvl>
    <w:lvl w:ilvl="2">
      <w:start w:val="3"/>
      <w:numFmt w:val="decimal"/>
      <w:lvlText w:val="%1.%2.%3."/>
      <w:lvlJc w:val="left"/>
      <w:pPr>
        <w:ind w:left="1004" w:hanging="720"/>
      </w:pPr>
      <w:rPr>
        <w:rFonts w:hint="default"/>
      </w:rPr>
    </w:lvl>
    <w:lvl w:ilvl="3">
      <w:start w:val="6"/>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9F7797C"/>
    <w:multiLevelType w:val="multilevel"/>
    <w:tmpl w:val="C86098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B86D13"/>
    <w:multiLevelType w:val="multilevel"/>
    <w:tmpl w:val="AF283760"/>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rFonts w:hint="default"/>
        <w:b w:val="0"/>
        <w:i w:val="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DFC23DD"/>
    <w:multiLevelType w:val="hybridMultilevel"/>
    <w:tmpl w:val="BBC613CA"/>
    <w:lvl w:ilvl="0" w:tplc="04160017">
      <w:start w:val="1"/>
      <w:numFmt w:val="lowerLetter"/>
      <w:lvlText w:val="%1)"/>
      <w:lvlJc w:val="left"/>
      <w:pPr>
        <w:ind w:left="644" w:hanging="360"/>
      </w:pPr>
    </w:lvl>
    <w:lvl w:ilvl="1" w:tplc="04160019">
      <w:start w:val="1"/>
      <w:numFmt w:val="lowerLetter"/>
      <w:lvlText w:val="%2."/>
      <w:lvlJc w:val="left"/>
      <w:pPr>
        <w:ind w:left="1364" w:hanging="360"/>
      </w:pPr>
    </w:lvl>
    <w:lvl w:ilvl="2" w:tplc="0416001B">
      <w:start w:val="1"/>
      <w:numFmt w:val="lowerRoman"/>
      <w:lvlText w:val="%3."/>
      <w:lvlJc w:val="right"/>
      <w:pPr>
        <w:ind w:left="2084" w:hanging="180"/>
      </w:pPr>
    </w:lvl>
    <w:lvl w:ilvl="3" w:tplc="0416000F">
      <w:start w:val="1"/>
      <w:numFmt w:val="decimal"/>
      <w:lvlText w:val="%4."/>
      <w:lvlJc w:val="left"/>
      <w:pPr>
        <w:ind w:left="2804" w:hanging="360"/>
      </w:pPr>
    </w:lvl>
    <w:lvl w:ilvl="4" w:tplc="04160019">
      <w:start w:val="1"/>
      <w:numFmt w:val="lowerLetter"/>
      <w:lvlText w:val="%5."/>
      <w:lvlJc w:val="left"/>
      <w:pPr>
        <w:ind w:left="3524" w:hanging="360"/>
      </w:pPr>
    </w:lvl>
    <w:lvl w:ilvl="5" w:tplc="0416001B">
      <w:start w:val="1"/>
      <w:numFmt w:val="lowerRoman"/>
      <w:lvlText w:val="%6."/>
      <w:lvlJc w:val="right"/>
      <w:pPr>
        <w:ind w:left="4244" w:hanging="180"/>
      </w:pPr>
    </w:lvl>
    <w:lvl w:ilvl="6" w:tplc="0416000F">
      <w:start w:val="1"/>
      <w:numFmt w:val="decimal"/>
      <w:lvlText w:val="%7."/>
      <w:lvlJc w:val="left"/>
      <w:pPr>
        <w:ind w:left="4964" w:hanging="360"/>
      </w:pPr>
    </w:lvl>
    <w:lvl w:ilvl="7" w:tplc="04160019">
      <w:start w:val="1"/>
      <w:numFmt w:val="lowerLetter"/>
      <w:lvlText w:val="%8."/>
      <w:lvlJc w:val="left"/>
      <w:pPr>
        <w:ind w:left="5684" w:hanging="360"/>
      </w:pPr>
    </w:lvl>
    <w:lvl w:ilvl="8" w:tplc="0416001B">
      <w:start w:val="1"/>
      <w:numFmt w:val="lowerRoman"/>
      <w:lvlText w:val="%9."/>
      <w:lvlJc w:val="right"/>
      <w:pPr>
        <w:ind w:left="6404" w:hanging="180"/>
      </w:pPr>
    </w:lvl>
  </w:abstractNum>
  <w:abstractNum w:abstractNumId="4" w15:restartNumberingAfterBreak="0">
    <w:nsid w:val="0F1B3863"/>
    <w:multiLevelType w:val="multilevel"/>
    <w:tmpl w:val="FCFCD676"/>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upperLetter"/>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11122115"/>
    <w:multiLevelType w:val="multilevel"/>
    <w:tmpl w:val="D8B8C1C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2B54F22"/>
    <w:multiLevelType w:val="hybridMultilevel"/>
    <w:tmpl w:val="01488836"/>
    <w:lvl w:ilvl="0" w:tplc="1C344A34">
      <w:start w:val="1"/>
      <w:numFmt w:val="upp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6CA6B64"/>
    <w:multiLevelType w:val="multilevel"/>
    <w:tmpl w:val="71D6AA9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C330EA6"/>
    <w:multiLevelType w:val="multilevel"/>
    <w:tmpl w:val="7004D6D6"/>
    <w:lvl w:ilvl="0">
      <w:start w:val="6"/>
      <w:numFmt w:val="decimal"/>
      <w:lvlText w:val="%1"/>
      <w:lvlJc w:val="left"/>
      <w:pPr>
        <w:ind w:left="435" w:hanging="435"/>
      </w:pPr>
      <w:rPr>
        <w:rFonts w:hint="default"/>
      </w:rPr>
    </w:lvl>
    <w:lvl w:ilvl="1">
      <w:start w:val="1"/>
      <w:numFmt w:val="decimal"/>
      <w:lvlText w:val="%1.%2"/>
      <w:lvlJc w:val="left"/>
      <w:pPr>
        <w:ind w:left="719" w:hanging="43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0B790F"/>
    <w:multiLevelType w:val="hybridMultilevel"/>
    <w:tmpl w:val="7AA0ACBE"/>
    <w:lvl w:ilvl="0" w:tplc="3434FF86">
      <w:start w:val="3"/>
      <w:numFmt w:val="bullet"/>
      <w:lvlText w:val=""/>
      <w:lvlJc w:val="left"/>
      <w:pPr>
        <w:ind w:left="720" w:hanging="360"/>
      </w:pPr>
      <w:rPr>
        <w:rFonts w:ascii="Wingdings" w:eastAsia="Times New Roman" w:hAnsi="Wingdings" w:cs="Arial" w:hint="default"/>
      </w:rPr>
    </w:lvl>
    <w:lvl w:ilvl="1" w:tplc="04160003">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15:restartNumberingAfterBreak="0">
    <w:nsid w:val="21CA0C51"/>
    <w:multiLevelType w:val="multilevel"/>
    <w:tmpl w:val="5A70CD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005DA5"/>
    <w:multiLevelType w:val="multilevel"/>
    <w:tmpl w:val="A37427F0"/>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55C6A2C"/>
    <w:multiLevelType w:val="hybridMultilevel"/>
    <w:tmpl w:val="71903ABE"/>
    <w:lvl w:ilvl="0" w:tplc="122A4CAA">
      <w:start w:val="1"/>
      <w:numFmt w:val="decimal"/>
      <w:lvlText w:val="%1-"/>
      <w:lvlJc w:val="lef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2C3E6F11"/>
    <w:multiLevelType w:val="multilevel"/>
    <w:tmpl w:val="0F7A079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AB39FC"/>
    <w:multiLevelType w:val="multilevel"/>
    <w:tmpl w:val="3FCE29DE"/>
    <w:lvl w:ilvl="0">
      <w:start w:val="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2E7C11DC"/>
    <w:multiLevelType w:val="multilevel"/>
    <w:tmpl w:val="9CC0EC12"/>
    <w:lvl w:ilvl="0">
      <w:start w:val="7"/>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5"/>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319A19A4"/>
    <w:multiLevelType w:val="multilevel"/>
    <w:tmpl w:val="98101972"/>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644"/>
        </w:tabs>
        <w:ind w:left="644" w:hanging="360"/>
      </w:pPr>
      <w:rPr>
        <w:rFonts w:hint="default"/>
        <w:color w:val="auto"/>
      </w:rPr>
    </w:lvl>
    <w:lvl w:ilvl="2">
      <w:start w:val="1"/>
      <w:numFmt w:val="decimal"/>
      <w:lvlText w:val="%1.%2.%3."/>
      <w:lvlJc w:val="left"/>
      <w:pPr>
        <w:tabs>
          <w:tab w:val="num" w:pos="1288"/>
        </w:tabs>
        <w:ind w:left="1288" w:hanging="720"/>
      </w:pPr>
      <w:rPr>
        <w:rFonts w:hint="default"/>
        <w:color w:val="auto"/>
      </w:rPr>
    </w:lvl>
    <w:lvl w:ilvl="3">
      <w:start w:val="1"/>
      <w:numFmt w:val="decimal"/>
      <w:lvlText w:val="%1.%2.%3.%4."/>
      <w:lvlJc w:val="left"/>
      <w:pPr>
        <w:tabs>
          <w:tab w:val="num" w:pos="1572"/>
        </w:tabs>
        <w:ind w:left="1572" w:hanging="72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500"/>
        </w:tabs>
        <w:ind w:left="2500" w:hanging="1080"/>
      </w:pPr>
      <w:rPr>
        <w:rFonts w:hint="default"/>
        <w:color w:val="auto"/>
      </w:rPr>
    </w:lvl>
    <w:lvl w:ilvl="6">
      <w:start w:val="1"/>
      <w:numFmt w:val="decimal"/>
      <w:lvlText w:val="%1.%2.%3.%4.%5.%6.%7."/>
      <w:lvlJc w:val="left"/>
      <w:pPr>
        <w:tabs>
          <w:tab w:val="num" w:pos="3144"/>
        </w:tabs>
        <w:ind w:left="3144" w:hanging="1440"/>
      </w:pPr>
      <w:rPr>
        <w:rFonts w:hint="default"/>
        <w:color w:val="auto"/>
      </w:rPr>
    </w:lvl>
    <w:lvl w:ilvl="7">
      <w:start w:val="1"/>
      <w:numFmt w:val="decimal"/>
      <w:lvlText w:val="%1.%2.%3.%4.%5.%6.%7.%8."/>
      <w:lvlJc w:val="left"/>
      <w:pPr>
        <w:tabs>
          <w:tab w:val="num" w:pos="3428"/>
        </w:tabs>
        <w:ind w:left="3428" w:hanging="1440"/>
      </w:pPr>
      <w:rPr>
        <w:rFonts w:hint="default"/>
        <w:color w:val="auto"/>
      </w:rPr>
    </w:lvl>
    <w:lvl w:ilvl="8">
      <w:start w:val="1"/>
      <w:numFmt w:val="decimal"/>
      <w:lvlText w:val="%1.%2.%3.%4.%5.%6.%7.%8.%9."/>
      <w:lvlJc w:val="left"/>
      <w:pPr>
        <w:tabs>
          <w:tab w:val="num" w:pos="4072"/>
        </w:tabs>
        <w:ind w:left="4072" w:hanging="1800"/>
      </w:pPr>
      <w:rPr>
        <w:rFonts w:hint="default"/>
        <w:color w:val="auto"/>
      </w:rPr>
    </w:lvl>
  </w:abstractNum>
  <w:abstractNum w:abstractNumId="19" w15:restartNumberingAfterBreak="0">
    <w:nsid w:val="323F602C"/>
    <w:multiLevelType w:val="multilevel"/>
    <w:tmpl w:val="1B304EF8"/>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0" w15:restartNumberingAfterBreak="0">
    <w:nsid w:val="345B3E6F"/>
    <w:multiLevelType w:val="multilevel"/>
    <w:tmpl w:val="BD76CC7E"/>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B60847"/>
    <w:multiLevelType w:val="hybridMultilevel"/>
    <w:tmpl w:val="55F6104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D43748E"/>
    <w:multiLevelType w:val="multilevel"/>
    <w:tmpl w:val="91FE423C"/>
    <w:lvl w:ilvl="0">
      <w:start w:val="3"/>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3" w15:restartNumberingAfterBreak="0">
    <w:nsid w:val="425170AA"/>
    <w:multiLevelType w:val="multilevel"/>
    <w:tmpl w:val="0CCA0CD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31428F0"/>
    <w:multiLevelType w:val="hybridMultilevel"/>
    <w:tmpl w:val="777420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7FE109F"/>
    <w:multiLevelType w:val="multilevel"/>
    <w:tmpl w:val="CACEC1D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D6086C"/>
    <w:multiLevelType w:val="multilevel"/>
    <w:tmpl w:val="8BCA6400"/>
    <w:lvl w:ilvl="0">
      <w:start w:val="6"/>
      <w:numFmt w:val="decimal"/>
      <w:lvlText w:val="%1."/>
      <w:lvlJc w:val="left"/>
      <w:pPr>
        <w:ind w:left="360" w:hanging="360"/>
      </w:pPr>
      <w:rPr>
        <w:rFonts w:eastAsia="Arial Unicode MS" w:hint="default"/>
      </w:rPr>
    </w:lvl>
    <w:lvl w:ilvl="1">
      <w:start w:val="3"/>
      <w:numFmt w:val="decimal"/>
      <w:lvlText w:val="%1.%2."/>
      <w:lvlJc w:val="left"/>
      <w:pPr>
        <w:ind w:left="720" w:hanging="720"/>
      </w:pPr>
      <w:rPr>
        <w:rFonts w:eastAsia="Arial Unicode MS" w:hint="default"/>
      </w:rPr>
    </w:lvl>
    <w:lvl w:ilvl="2">
      <w:start w:val="1"/>
      <w:numFmt w:val="upperLetter"/>
      <w:lvlText w:val="%1.%2.%3."/>
      <w:lvlJc w:val="left"/>
      <w:pPr>
        <w:ind w:left="720" w:hanging="720"/>
      </w:pPr>
      <w:rPr>
        <w:rFonts w:eastAsia="Arial Unicode MS" w:hint="default"/>
      </w:rPr>
    </w:lvl>
    <w:lvl w:ilvl="3">
      <w:start w:val="1"/>
      <w:numFmt w:val="decimal"/>
      <w:lvlText w:val="%1.%2.%3.%4."/>
      <w:lvlJc w:val="left"/>
      <w:pPr>
        <w:ind w:left="1080" w:hanging="108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440" w:hanging="144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800" w:hanging="180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7"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8" w15:restartNumberingAfterBreak="0">
    <w:nsid w:val="4AB00615"/>
    <w:multiLevelType w:val="multilevel"/>
    <w:tmpl w:val="2D9E5FE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29" w15:restartNumberingAfterBreak="0">
    <w:nsid w:val="4B3A3F18"/>
    <w:multiLevelType w:val="multilevel"/>
    <w:tmpl w:val="CA745EA0"/>
    <w:lvl w:ilvl="0">
      <w:start w:val="6"/>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color w:val="auto"/>
      </w:rPr>
    </w:lvl>
    <w:lvl w:ilvl="2">
      <w:start w:val="1"/>
      <w:numFmt w:val="bullet"/>
      <w:lvlText w:val=""/>
      <w:lvlJc w:val="left"/>
      <w:pPr>
        <w:ind w:left="1288" w:hanging="720"/>
      </w:pPr>
      <w:rPr>
        <w:rFonts w:ascii="Wingdings" w:hAnsi="Wingding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30" w15:restartNumberingAfterBreak="0">
    <w:nsid w:val="4BA54FA0"/>
    <w:multiLevelType w:val="multilevel"/>
    <w:tmpl w:val="1B304EF8"/>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719"/>
        </w:tabs>
        <w:ind w:left="719" w:hanging="435"/>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31" w15:restartNumberingAfterBreak="0">
    <w:nsid w:val="53AF27A8"/>
    <w:multiLevelType w:val="multilevel"/>
    <w:tmpl w:val="57AA6A98"/>
    <w:lvl w:ilvl="0">
      <w:start w:val="1"/>
      <w:numFmt w:val="decimal"/>
      <w:lvlText w:val="%1."/>
      <w:lvlJc w:val="left"/>
      <w:pPr>
        <w:ind w:left="405" w:hanging="405"/>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757285"/>
    <w:multiLevelType w:val="multilevel"/>
    <w:tmpl w:val="44B8A012"/>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2"/>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3" w15:restartNumberingAfterBreak="0">
    <w:nsid w:val="592246FF"/>
    <w:multiLevelType w:val="multilevel"/>
    <w:tmpl w:val="BD8050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B6B5E23"/>
    <w:multiLevelType w:val="multilevel"/>
    <w:tmpl w:val="5DC232B8"/>
    <w:lvl w:ilvl="0">
      <w:start w:val="6"/>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35" w15:restartNumberingAfterBreak="0">
    <w:nsid w:val="5BAB7DEB"/>
    <w:multiLevelType w:val="multilevel"/>
    <w:tmpl w:val="C8E45632"/>
    <w:lvl w:ilvl="0">
      <w:start w:val="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C016DCA"/>
    <w:multiLevelType w:val="hybridMultilevel"/>
    <w:tmpl w:val="657A8FD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5C33640D"/>
    <w:multiLevelType w:val="hybridMultilevel"/>
    <w:tmpl w:val="5B16B2E6"/>
    <w:lvl w:ilvl="0" w:tplc="62083FE6">
      <w:start w:val="1"/>
      <w:numFmt w:val="decimal"/>
      <w:lvlText w:val="9.%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F9802EC"/>
    <w:multiLevelType w:val="multilevel"/>
    <w:tmpl w:val="81CC144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09D2553"/>
    <w:multiLevelType w:val="multilevel"/>
    <w:tmpl w:val="8B862A7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3004AB"/>
    <w:multiLevelType w:val="multilevel"/>
    <w:tmpl w:val="8BD04120"/>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42" w15:restartNumberingAfterBreak="0">
    <w:nsid w:val="6B207E85"/>
    <w:multiLevelType w:val="multilevel"/>
    <w:tmpl w:val="5322B368"/>
    <w:lvl w:ilvl="0">
      <w:start w:val="6"/>
      <w:numFmt w:val="decimal"/>
      <w:lvlText w:val="%1."/>
      <w:lvlJc w:val="left"/>
      <w:pPr>
        <w:ind w:left="360" w:hanging="360"/>
      </w:pPr>
      <w:rPr>
        <w:rFonts w:eastAsia="Arial Unicode MS" w:hint="default"/>
      </w:rPr>
    </w:lvl>
    <w:lvl w:ilvl="1">
      <w:start w:val="2"/>
      <w:numFmt w:val="decimal"/>
      <w:lvlText w:val="%1.%2."/>
      <w:lvlJc w:val="left"/>
      <w:pPr>
        <w:ind w:left="720" w:hanging="720"/>
      </w:pPr>
      <w:rPr>
        <w:rFonts w:eastAsia="Arial Unicode MS" w:hint="default"/>
      </w:rPr>
    </w:lvl>
    <w:lvl w:ilvl="2">
      <w:start w:val="1"/>
      <w:numFmt w:val="upperLetter"/>
      <w:lvlText w:val="%1.%2.%3."/>
      <w:lvlJc w:val="left"/>
      <w:pPr>
        <w:ind w:left="720" w:hanging="720"/>
      </w:pPr>
      <w:rPr>
        <w:rFonts w:eastAsia="Arial Unicode MS" w:hint="default"/>
      </w:rPr>
    </w:lvl>
    <w:lvl w:ilvl="3">
      <w:start w:val="1"/>
      <w:numFmt w:val="decimal"/>
      <w:lvlText w:val="%1.%2.%3.%4."/>
      <w:lvlJc w:val="left"/>
      <w:pPr>
        <w:ind w:left="1080" w:hanging="108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440" w:hanging="144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800" w:hanging="180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43" w15:restartNumberingAfterBreak="0">
    <w:nsid w:val="6E0B667E"/>
    <w:multiLevelType w:val="multilevel"/>
    <w:tmpl w:val="7E725028"/>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abstractNum w:abstractNumId="45" w15:restartNumberingAfterBreak="0">
    <w:nsid w:val="75760030"/>
    <w:multiLevelType w:val="multilevel"/>
    <w:tmpl w:val="1B304EF8"/>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719"/>
        </w:tabs>
        <w:ind w:left="719" w:hanging="435"/>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46" w15:restartNumberingAfterBreak="0">
    <w:nsid w:val="75E10232"/>
    <w:multiLevelType w:val="multilevel"/>
    <w:tmpl w:val="C3A64DD0"/>
    <w:lvl w:ilvl="0">
      <w:start w:val="2"/>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47" w15:restartNumberingAfterBreak="0">
    <w:nsid w:val="77E56296"/>
    <w:multiLevelType w:val="multilevel"/>
    <w:tmpl w:val="DF322D12"/>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576"/>
        </w:tabs>
        <w:ind w:left="2576" w:hanging="144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4148"/>
        </w:tabs>
        <w:ind w:left="4148" w:hanging="2160"/>
      </w:pPr>
      <w:rPr>
        <w:rFonts w:hint="default"/>
      </w:rPr>
    </w:lvl>
    <w:lvl w:ilvl="8">
      <w:start w:val="1"/>
      <w:numFmt w:val="decimal"/>
      <w:lvlText w:val="%1.%2.%3.%4.%5.%6.%7.%8.%9."/>
      <w:lvlJc w:val="left"/>
      <w:pPr>
        <w:tabs>
          <w:tab w:val="num" w:pos="4432"/>
        </w:tabs>
        <w:ind w:left="4432" w:hanging="2160"/>
      </w:pPr>
      <w:rPr>
        <w:rFonts w:hint="default"/>
      </w:rPr>
    </w:lvl>
  </w:abstractNum>
  <w:abstractNum w:abstractNumId="48" w15:restartNumberingAfterBreak="0">
    <w:nsid w:val="7C023B46"/>
    <w:multiLevelType w:val="hybridMultilevel"/>
    <w:tmpl w:val="75584A3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D2122B0"/>
    <w:multiLevelType w:val="multilevel"/>
    <w:tmpl w:val="F4E6B57A"/>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F0112A1"/>
    <w:multiLevelType w:val="hybridMultilevel"/>
    <w:tmpl w:val="5AE6B9F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86151976">
    <w:abstractNumId w:val="2"/>
  </w:num>
  <w:num w:numId="2" w16cid:durableId="258413026">
    <w:abstractNumId w:val="7"/>
  </w:num>
  <w:num w:numId="3" w16cid:durableId="1041710581">
    <w:abstractNumId w:val="46"/>
  </w:num>
  <w:num w:numId="4" w16cid:durableId="270403484">
    <w:abstractNumId w:val="47"/>
  </w:num>
  <w:num w:numId="5" w16cid:durableId="248974157">
    <w:abstractNumId w:val="28"/>
  </w:num>
  <w:num w:numId="6" w16cid:durableId="1060178244">
    <w:abstractNumId w:val="44"/>
  </w:num>
  <w:num w:numId="7" w16cid:durableId="926038261">
    <w:abstractNumId w:val="34"/>
  </w:num>
  <w:num w:numId="8" w16cid:durableId="1471245119">
    <w:abstractNumId w:val="41"/>
  </w:num>
  <w:num w:numId="9" w16cid:durableId="418647461">
    <w:abstractNumId w:val="18"/>
  </w:num>
  <w:num w:numId="10" w16cid:durableId="717898775">
    <w:abstractNumId w:val="19"/>
  </w:num>
  <w:num w:numId="11" w16cid:durableId="2021467756">
    <w:abstractNumId w:val="13"/>
  </w:num>
  <w:num w:numId="12" w16cid:durableId="1025323903">
    <w:abstractNumId w:val="45"/>
  </w:num>
  <w:num w:numId="13" w16cid:durableId="1124927373">
    <w:abstractNumId w:val="30"/>
  </w:num>
  <w:num w:numId="14" w16cid:durableId="1574121531">
    <w:abstractNumId w:val="8"/>
  </w:num>
  <w:num w:numId="15" w16cid:durableId="2066374211">
    <w:abstractNumId w:val="33"/>
  </w:num>
  <w:num w:numId="16" w16cid:durableId="77606545">
    <w:abstractNumId w:val="43"/>
  </w:num>
  <w:num w:numId="17" w16cid:durableId="935014489">
    <w:abstractNumId w:val="22"/>
  </w:num>
  <w:num w:numId="18" w16cid:durableId="2025940244">
    <w:abstractNumId w:val="23"/>
  </w:num>
  <w:num w:numId="19" w16cid:durableId="1802452996">
    <w:abstractNumId w:val="12"/>
  </w:num>
  <w:num w:numId="20" w16cid:durableId="692531847">
    <w:abstractNumId w:val="39"/>
  </w:num>
  <w:num w:numId="21" w16cid:durableId="487750090">
    <w:abstractNumId w:val="5"/>
  </w:num>
  <w:num w:numId="22" w16cid:durableId="151993131">
    <w:abstractNumId w:val="29"/>
  </w:num>
  <w:num w:numId="23" w16cid:durableId="644429577">
    <w:abstractNumId w:val="9"/>
  </w:num>
  <w:num w:numId="24" w16cid:durableId="569922540">
    <w:abstractNumId w:val="25"/>
  </w:num>
  <w:num w:numId="25" w16cid:durableId="1133451644">
    <w:abstractNumId w:val="1"/>
  </w:num>
  <w:num w:numId="26" w16cid:durableId="1472287519">
    <w:abstractNumId w:val="50"/>
  </w:num>
  <w:num w:numId="27" w16cid:durableId="185363063">
    <w:abstractNumId w:val="48"/>
  </w:num>
  <w:num w:numId="28" w16cid:durableId="831797647">
    <w:abstractNumId w:val="21"/>
  </w:num>
  <w:num w:numId="29" w16cid:durableId="1909991918">
    <w:abstractNumId w:val="36"/>
  </w:num>
  <w:num w:numId="30" w16cid:durableId="1186098492">
    <w:abstractNumId w:val="11"/>
  </w:num>
  <w:num w:numId="31" w16cid:durableId="2000228976">
    <w:abstractNumId w:val="6"/>
  </w:num>
  <w:num w:numId="32" w16cid:durableId="1970546370">
    <w:abstractNumId w:val="40"/>
  </w:num>
  <w:num w:numId="33" w16cid:durableId="212619502">
    <w:abstractNumId w:val="15"/>
  </w:num>
  <w:num w:numId="34" w16cid:durableId="153879895">
    <w:abstractNumId w:val="31"/>
  </w:num>
  <w:num w:numId="35" w16cid:durableId="132912160">
    <w:abstractNumId w:val="16"/>
  </w:num>
  <w:num w:numId="36" w16cid:durableId="1117289433">
    <w:abstractNumId w:val="35"/>
  </w:num>
  <w:num w:numId="37" w16cid:durableId="2078089871">
    <w:abstractNumId w:val="49"/>
  </w:num>
  <w:num w:numId="38" w16cid:durableId="258409324">
    <w:abstractNumId w:val="26"/>
  </w:num>
  <w:num w:numId="39" w16cid:durableId="100103764">
    <w:abstractNumId w:val="42"/>
  </w:num>
  <w:num w:numId="40" w16cid:durableId="886836162">
    <w:abstractNumId w:val="4"/>
  </w:num>
  <w:num w:numId="41" w16cid:durableId="811865961">
    <w:abstractNumId w:val="10"/>
  </w:num>
  <w:num w:numId="42" w16cid:durableId="1168519890">
    <w:abstractNumId w:val="20"/>
  </w:num>
  <w:num w:numId="43" w16cid:durableId="1544320056">
    <w:abstractNumId w:val="32"/>
  </w:num>
  <w:num w:numId="44" w16cid:durableId="1374114184">
    <w:abstractNumId w:val="17"/>
  </w:num>
  <w:num w:numId="45" w16cid:durableId="154422496">
    <w:abstractNumId w:val="0"/>
  </w:num>
  <w:num w:numId="46" w16cid:durableId="63266018">
    <w:abstractNumId w:val="27"/>
  </w:num>
  <w:num w:numId="47" w16cid:durableId="186912459">
    <w:abstractNumId w:val="37"/>
  </w:num>
  <w:num w:numId="48" w16cid:durableId="951984232">
    <w:abstractNumId w:val="38"/>
  </w:num>
  <w:num w:numId="49" w16cid:durableId="15896510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46002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84249591">
    <w:abstractNumId w:val="3"/>
  </w:num>
  <w:num w:numId="52" w16cid:durableId="6921916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7A1A"/>
    <w:rsid w:val="000B1A6D"/>
    <w:rsid w:val="000C07DB"/>
    <w:rsid w:val="000C2336"/>
    <w:rsid w:val="000C578D"/>
    <w:rsid w:val="000D2F25"/>
    <w:rsid w:val="000D45B8"/>
    <w:rsid w:val="000D53F0"/>
    <w:rsid w:val="000D5685"/>
    <w:rsid w:val="000D707E"/>
    <w:rsid w:val="000D729D"/>
    <w:rsid w:val="000E1622"/>
    <w:rsid w:val="000E2850"/>
    <w:rsid w:val="000E2B51"/>
    <w:rsid w:val="000F5168"/>
    <w:rsid w:val="000F62BA"/>
    <w:rsid w:val="0010157A"/>
    <w:rsid w:val="00102469"/>
    <w:rsid w:val="00111FF9"/>
    <w:rsid w:val="0011401A"/>
    <w:rsid w:val="00117EDA"/>
    <w:rsid w:val="00122D2D"/>
    <w:rsid w:val="0013243D"/>
    <w:rsid w:val="00134F8E"/>
    <w:rsid w:val="00137413"/>
    <w:rsid w:val="00141AA9"/>
    <w:rsid w:val="0015317B"/>
    <w:rsid w:val="001537C6"/>
    <w:rsid w:val="00181D95"/>
    <w:rsid w:val="00191054"/>
    <w:rsid w:val="001A6C21"/>
    <w:rsid w:val="001B2CBD"/>
    <w:rsid w:val="001C4495"/>
    <w:rsid w:val="001C7F01"/>
    <w:rsid w:val="001D2F8C"/>
    <w:rsid w:val="001E4B3C"/>
    <w:rsid w:val="001E4DC1"/>
    <w:rsid w:val="001E4FF0"/>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0884"/>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F08A6"/>
    <w:rsid w:val="004F5068"/>
    <w:rsid w:val="004F6D96"/>
    <w:rsid w:val="004F754D"/>
    <w:rsid w:val="00506395"/>
    <w:rsid w:val="00507B01"/>
    <w:rsid w:val="00507FCE"/>
    <w:rsid w:val="00516AE2"/>
    <w:rsid w:val="00521813"/>
    <w:rsid w:val="00522728"/>
    <w:rsid w:val="00533D94"/>
    <w:rsid w:val="00536015"/>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37AA"/>
    <w:rsid w:val="00672654"/>
    <w:rsid w:val="0067340C"/>
    <w:rsid w:val="006759DF"/>
    <w:rsid w:val="006816CC"/>
    <w:rsid w:val="006B4721"/>
    <w:rsid w:val="006D0AA9"/>
    <w:rsid w:val="006D112B"/>
    <w:rsid w:val="006E25AC"/>
    <w:rsid w:val="006E59D9"/>
    <w:rsid w:val="006F3318"/>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E01C1"/>
    <w:rsid w:val="007F67D0"/>
    <w:rsid w:val="00810EF0"/>
    <w:rsid w:val="00816823"/>
    <w:rsid w:val="00817190"/>
    <w:rsid w:val="00833F5D"/>
    <w:rsid w:val="0083400F"/>
    <w:rsid w:val="00834C8F"/>
    <w:rsid w:val="00836766"/>
    <w:rsid w:val="008469F8"/>
    <w:rsid w:val="008471E9"/>
    <w:rsid w:val="0085080E"/>
    <w:rsid w:val="00854172"/>
    <w:rsid w:val="008617C0"/>
    <w:rsid w:val="008659EA"/>
    <w:rsid w:val="00897A9E"/>
    <w:rsid w:val="008A6050"/>
    <w:rsid w:val="008C4155"/>
    <w:rsid w:val="008D0F7E"/>
    <w:rsid w:val="008D4B91"/>
    <w:rsid w:val="008F3244"/>
    <w:rsid w:val="008F5FD6"/>
    <w:rsid w:val="009043DA"/>
    <w:rsid w:val="00931CAA"/>
    <w:rsid w:val="009350DE"/>
    <w:rsid w:val="009409F7"/>
    <w:rsid w:val="009479E2"/>
    <w:rsid w:val="009523BE"/>
    <w:rsid w:val="00963649"/>
    <w:rsid w:val="009A0ABF"/>
    <w:rsid w:val="009A2624"/>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85760"/>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93230"/>
    <w:rsid w:val="00D93D06"/>
    <w:rsid w:val="00D93E93"/>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41"/>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48"/>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41"/>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6"/>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6"/>
      </w:numPr>
      <w:ind w:left="567" w:firstLine="0"/>
    </w:pPr>
    <w:rPr>
      <w:i/>
      <w:iCs/>
      <w:color w:val="FF0000"/>
    </w:rPr>
  </w:style>
  <w:style w:type="character" w:customStyle="1" w:styleId="Nvel3-RChar">
    <w:name w:val="Nível 3-R Char"/>
    <w:link w:val="Nvel3-R"/>
    <w:rsid w:val="000D53F0"/>
    <w:rPr>
      <w:rFonts w:ascii="Arial" w:eastAsia="Times New Roman" w:hAnsi="Arial" w:cs="Arial"/>
      <w:i/>
      <w:iCs/>
      <w:color w:val="FF0000"/>
    </w:rPr>
  </w:style>
  <w:style w:type="character" w:customStyle="1" w:styleId="Nvel4-RChar">
    <w:name w:val="Nível 4-R Char"/>
    <w:link w:val="Nvel4-R"/>
    <w:rsid w:val="000D53F0"/>
    <w:rPr>
      <w:rFonts w:ascii="Arial" w:eastAsia="Times New Roman"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78226375">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8330655">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803817096">
      <w:bodyDiv w:val="1"/>
      <w:marLeft w:val="0"/>
      <w:marRight w:val="0"/>
      <w:marTop w:val="0"/>
      <w:marBottom w:val="0"/>
      <w:divBdr>
        <w:top w:val="none" w:sz="0" w:space="0" w:color="auto"/>
        <w:left w:val="none" w:sz="0" w:space="0" w:color="auto"/>
        <w:bottom w:val="none" w:sz="0" w:space="0" w:color="auto"/>
        <w:right w:val="none" w:sz="0" w:space="0" w:color="auto"/>
      </w:divBdr>
    </w:div>
    <w:div w:id="91882832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73090305">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4125704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869178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02298463">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11636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273</Words>
  <Characters>1475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8</cp:revision>
  <cp:lastPrinted>2024-04-16T13:39:00Z</cp:lastPrinted>
  <dcterms:created xsi:type="dcterms:W3CDTF">2024-04-16T14:00:00Z</dcterms:created>
  <dcterms:modified xsi:type="dcterms:W3CDTF">2024-07-24T15:30:00Z</dcterms:modified>
</cp:coreProperties>
</file>